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1B" w:rsidRDefault="0050781B">
      <w:pPr>
        <w:pStyle w:val="Zkladntext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6. ročník</w:t>
      </w:r>
    </w:p>
    <w:p w:rsidR="006870AA" w:rsidRPr="0050781B" w:rsidRDefault="006870AA">
      <w:pPr>
        <w:pStyle w:val="Zkladntext"/>
        <w:jc w:val="center"/>
        <w:rPr>
          <w:b/>
          <w:bCs/>
          <w:sz w:val="32"/>
          <w:u w:val="single"/>
        </w:rPr>
      </w:pPr>
      <w:r w:rsidRPr="0050781B">
        <w:rPr>
          <w:b/>
          <w:bCs/>
          <w:sz w:val="32"/>
          <w:u w:val="single"/>
        </w:rPr>
        <w:t xml:space="preserve">Základní úpravy </w:t>
      </w:r>
      <w:r w:rsidR="009C0C9E" w:rsidRPr="0050781B">
        <w:rPr>
          <w:b/>
          <w:bCs/>
          <w:sz w:val="32"/>
          <w:u w:val="single"/>
        </w:rPr>
        <w:t>písma</w:t>
      </w:r>
      <w:r w:rsidRPr="0050781B">
        <w:rPr>
          <w:b/>
          <w:bCs/>
          <w:sz w:val="32"/>
          <w:u w:val="single"/>
        </w:rPr>
        <w:t xml:space="preserve"> </w:t>
      </w:r>
      <w:r w:rsidR="009C0C9E" w:rsidRPr="0050781B">
        <w:rPr>
          <w:b/>
          <w:bCs/>
          <w:sz w:val="32"/>
          <w:u w:val="single"/>
        </w:rPr>
        <w:t>v</w:t>
      </w:r>
      <w:r w:rsidRPr="0050781B">
        <w:rPr>
          <w:b/>
          <w:bCs/>
          <w:sz w:val="32"/>
          <w:u w:val="single"/>
        </w:rPr>
        <w:t xml:space="preserve"> textové</w:t>
      </w:r>
      <w:r w:rsidR="009C0C9E" w:rsidRPr="0050781B">
        <w:rPr>
          <w:b/>
          <w:bCs/>
          <w:sz w:val="32"/>
          <w:u w:val="single"/>
        </w:rPr>
        <w:t>m</w:t>
      </w:r>
      <w:r w:rsidRPr="0050781B">
        <w:rPr>
          <w:b/>
          <w:bCs/>
          <w:sz w:val="32"/>
          <w:u w:val="single"/>
        </w:rPr>
        <w:t xml:space="preserve"> editoru MS Word</w:t>
      </w:r>
    </w:p>
    <w:p w:rsidR="006870AA" w:rsidRPr="0050781B" w:rsidRDefault="00096CAF" w:rsidP="00096CAF">
      <w:pPr>
        <w:pStyle w:val="Zkladntext"/>
        <w:jc w:val="center"/>
        <w:rPr>
          <w:bCs/>
        </w:rPr>
      </w:pPr>
      <w:r w:rsidRPr="0050781B">
        <w:rPr>
          <w:bCs/>
        </w:rPr>
        <w:t>(úpravy pouze pomocí tlačítek na panelu Formát)</w:t>
      </w:r>
    </w:p>
    <w:p w:rsidR="00096CAF" w:rsidRPr="0050781B" w:rsidRDefault="00096CAF" w:rsidP="00096CAF">
      <w:pPr>
        <w:pStyle w:val="Zkladntext"/>
        <w:jc w:val="center"/>
        <w:rPr>
          <w:bCs/>
        </w:rPr>
      </w:pPr>
    </w:p>
    <w:p w:rsidR="006870AA" w:rsidRPr="0050781B" w:rsidRDefault="006870AA">
      <w:pPr>
        <w:pStyle w:val="Zkladntext"/>
        <w:rPr>
          <w:bCs/>
        </w:rPr>
      </w:pPr>
      <w:r w:rsidRPr="0050781B">
        <w:rPr>
          <w:bCs/>
        </w:rPr>
        <w:t xml:space="preserve">Proveď </w:t>
      </w:r>
      <w:r w:rsidR="00096CAF" w:rsidRPr="0050781B">
        <w:rPr>
          <w:bCs/>
        </w:rPr>
        <w:t>z</w:t>
      </w:r>
      <w:r w:rsidRPr="0050781B">
        <w:rPr>
          <w:bCs/>
        </w:rPr>
        <w:t xml:space="preserve">ákladní </w:t>
      </w:r>
      <w:r w:rsidR="00096CAF" w:rsidRPr="0050781B">
        <w:rPr>
          <w:bCs/>
        </w:rPr>
        <w:t>úpravy</w:t>
      </w:r>
      <w:r w:rsidR="00F540DE" w:rsidRPr="0050781B">
        <w:rPr>
          <w:bCs/>
        </w:rPr>
        <w:t xml:space="preserve"> </w:t>
      </w:r>
      <w:r w:rsidR="004758D0" w:rsidRPr="0050781B">
        <w:rPr>
          <w:bCs/>
        </w:rPr>
        <w:t>v</w:t>
      </w:r>
      <w:r w:rsidR="00096CAF" w:rsidRPr="0050781B">
        <w:rPr>
          <w:bCs/>
        </w:rPr>
        <w:t xml:space="preserve"> textu podle vzoru:</w:t>
      </w:r>
    </w:p>
    <w:p w:rsidR="004758D0" w:rsidRPr="004758D0" w:rsidRDefault="004758D0">
      <w:pPr>
        <w:pStyle w:val="Zkladntext"/>
        <w:rPr>
          <w:rFonts w:ascii="Arial" w:hAnsi="Arial" w:cs="Arial"/>
          <w:bCs/>
        </w:rPr>
      </w:pPr>
    </w:p>
    <w:p w:rsidR="004758D0" w:rsidRPr="004758D0" w:rsidRDefault="004758D0" w:rsidP="004758D0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bCs/>
          <w:sz w:val="28"/>
          <w:szCs w:val="28"/>
        </w:rPr>
      </w:pPr>
      <w:r w:rsidRPr="004758D0">
        <w:rPr>
          <w:b/>
          <w:bCs/>
          <w:sz w:val="28"/>
          <w:szCs w:val="28"/>
        </w:rPr>
        <w:t>Vzor:</w:t>
      </w:r>
    </w:p>
    <w:p w:rsidR="00096CAF" w:rsidRDefault="00096CAF" w:rsidP="004758D0">
      <w:pPr>
        <w:pStyle w:val="Zkladn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>V editoru MS Word:</w:t>
      </w:r>
    </w:p>
    <w:p w:rsidR="001E2293" w:rsidRDefault="00096CAF" w:rsidP="001E2293">
      <w:pPr>
        <w:pStyle w:val="Zkladntext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 xml:space="preserve">můžeme psát písmem </w:t>
      </w:r>
      <w:r w:rsidR="00F540DE">
        <w:rPr>
          <w:bCs/>
        </w:rPr>
        <w:t>„</w:t>
      </w:r>
      <w:r>
        <w:rPr>
          <w:rFonts w:ascii="Comic Sans MS" w:hAnsi="Comic Sans MS"/>
          <w:bCs/>
        </w:rPr>
        <w:t>Comic Sans</w:t>
      </w:r>
      <w:r w:rsidR="00F540DE">
        <w:rPr>
          <w:bCs/>
        </w:rPr>
        <w:t>“</w:t>
      </w:r>
      <w:r>
        <w:rPr>
          <w:bCs/>
        </w:rPr>
        <w:t>, „</w:t>
      </w:r>
      <w:r w:rsidRPr="00096CAF">
        <w:rPr>
          <w:rFonts w:ascii="Arial Black" w:hAnsi="Arial Black"/>
          <w:bCs/>
        </w:rPr>
        <w:t>Arial Black</w:t>
      </w:r>
      <w:r>
        <w:rPr>
          <w:bCs/>
        </w:rPr>
        <w:t>“,</w:t>
      </w:r>
      <w:r w:rsidR="001E2293" w:rsidRPr="001E2293">
        <w:rPr>
          <w:bCs/>
        </w:rPr>
        <w:t xml:space="preserve"> </w:t>
      </w:r>
    </w:p>
    <w:p w:rsidR="00096CAF" w:rsidRDefault="001E2293" w:rsidP="001E2293">
      <w:pPr>
        <w:pStyle w:val="Zkladntext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 xml:space="preserve">můžeme psát písmem o velikosti </w:t>
      </w:r>
      <w:r w:rsidRPr="004758D0">
        <w:rPr>
          <w:bCs/>
          <w:sz w:val="28"/>
          <w:szCs w:val="28"/>
        </w:rPr>
        <w:t>číslo 14</w:t>
      </w:r>
      <w:r w:rsidR="00406D23">
        <w:rPr>
          <w:bCs/>
          <w:sz w:val="28"/>
          <w:szCs w:val="28"/>
        </w:rPr>
        <w:t>,</w:t>
      </w:r>
    </w:p>
    <w:p w:rsidR="00096CAF" w:rsidRDefault="00096CAF" w:rsidP="004758D0">
      <w:pPr>
        <w:pStyle w:val="Zkladntext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 xml:space="preserve">můžeme psát </w:t>
      </w:r>
      <w:r w:rsidRPr="00096CAF">
        <w:rPr>
          <w:b/>
          <w:bCs/>
        </w:rPr>
        <w:t>tučně</w:t>
      </w:r>
      <w:r>
        <w:rPr>
          <w:bCs/>
        </w:rPr>
        <w:t>,</w:t>
      </w:r>
    </w:p>
    <w:p w:rsidR="004758D0" w:rsidRDefault="00096CAF" w:rsidP="004758D0">
      <w:pPr>
        <w:pStyle w:val="Zkladntext"/>
        <w:numPr>
          <w:ilvl w:val="0"/>
          <w:numId w:val="2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Cs/>
        </w:rPr>
      </w:pPr>
      <w:r>
        <w:rPr>
          <w:bCs/>
        </w:rPr>
        <w:t>můžeme</w:t>
      </w:r>
      <w:r w:rsidR="001E2293">
        <w:rPr>
          <w:bCs/>
        </w:rPr>
        <w:t xml:space="preserve"> psát</w:t>
      </w:r>
      <w:r>
        <w:rPr>
          <w:bCs/>
        </w:rPr>
        <w:t xml:space="preserve"> </w:t>
      </w:r>
      <w:r w:rsidR="001E2293">
        <w:rPr>
          <w:bCs/>
        </w:rPr>
        <w:t xml:space="preserve">barevný </w:t>
      </w:r>
      <w:r>
        <w:rPr>
          <w:bCs/>
        </w:rPr>
        <w:t>text</w:t>
      </w:r>
      <w:r w:rsidR="0079356F">
        <w:rPr>
          <w:bCs/>
        </w:rPr>
        <w:t>,</w:t>
      </w:r>
      <w:r w:rsidR="001E2293">
        <w:rPr>
          <w:bCs/>
        </w:rPr>
        <w:t xml:space="preserve"> a to</w:t>
      </w:r>
      <w:r>
        <w:rPr>
          <w:bCs/>
        </w:rPr>
        <w:t xml:space="preserve"> </w:t>
      </w:r>
      <w:r w:rsidRPr="00096CAF">
        <w:rPr>
          <w:bCs/>
          <w:color w:val="993300"/>
        </w:rPr>
        <w:t>hnědý</w:t>
      </w:r>
      <w:r>
        <w:rPr>
          <w:bCs/>
        </w:rPr>
        <w:t xml:space="preserve">, </w:t>
      </w:r>
      <w:r>
        <w:rPr>
          <w:bCs/>
          <w:color w:val="666699"/>
        </w:rPr>
        <w:t>modrošedý</w:t>
      </w:r>
      <w:r>
        <w:rPr>
          <w:bCs/>
        </w:rPr>
        <w:t>,</w:t>
      </w:r>
      <w:r w:rsidR="0079356F">
        <w:rPr>
          <w:bCs/>
        </w:rPr>
        <w:t xml:space="preserve"> …</w:t>
      </w:r>
    </w:p>
    <w:p w:rsidR="00096CAF" w:rsidRDefault="00096CAF">
      <w:pPr>
        <w:pStyle w:val="Zkladntext"/>
        <w:rPr>
          <w:bCs/>
        </w:rPr>
      </w:pPr>
    </w:p>
    <w:p w:rsidR="001E2293" w:rsidRDefault="001E2293" w:rsidP="001E2293">
      <w:pPr>
        <w:pStyle w:val="Zkladntext"/>
        <w:rPr>
          <w:bCs/>
        </w:rPr>
      </w:pPr>
      <w:r>
        <w:rPr>
          <w:bCs/>
        </w:rPr>
        <w:t>V editoru MS Word:</w:t>
      </w:r>
    </w:p>
    <w:p w:rsidR="001E2293" w:rsidRDefault="001E2293">
      <w:pPr>
        <w:pStyle w:val="Zkladntext"/>
        <w:numPr>
          <w:ilvl w:val="0"/>
          <w:numId w:val="2"/>
        </w:numPr>
        <w:rPr>
          <w:bCs/>
        </w:rPr>
      </w:pPr>
      <w:r>
        <w:rPr>
          <w:bCs/>
        </w:rPr>
        <w:t xml:space="preserve">můžeme psát písmem </w:t>
      </w:r>
      <w:r w:rsidR="00F540DE">
        <w:rPr>
          <w:bCs/>
        </w:rPr>
        <w:t>„</w:t>
      </w:r>
      <w:r w:rsidRPr="001E2293">
        <w:rPr>
          <w:bCs/>
        </w:rPr>
        <w:t>Arial</w:t>
      </w:r>
      <w:r w:rsidR="00F540DE">
        <w:rPr>
          <w:bCs/>
        </w:rPr>
        <w:t>“</w:t>
      </w:r>
      <w:r>
        <w:rPr>
          <w:bCs/>
        </w:rPr>
        <w:t>, „</w:t>
      </w:r>
      <w:r w:rsidR="00F540DE">
        <w:rPr>
          <w:bCs/>
        </w:rPr>
        <w:t>Courier New</w:t>
      </w:r>
      <w:r>
        <w:rPr>
          <w:bCs/>
        </w:rPr>
        <w:t>“, "</w:t>
      </w:r>
      <w:r w:rsidRPr="00096CAF">
        <w:rPr>
          <w:bCs/>
        </w:rPr>
        <w:t>Trebuchet</w:t>
      </w:r>
      <w:r>
        <w:rPr>
          <w:bCs/>
        </w:rPr>
        <w:t>",</w:t>
      </w:r>
    </w:p>
    <w:p w:rsidR="001E2293" w:rsidRDefault="001E2293">
      <w:pPr>
        <w:pStyle w:val="Zkladntext"/>
        <w:numPr>
          <w:ilvl w:val="0"/>
          <w:numId w:val="2"/>
        </w:numPr>
        <w:rPr>
          <w:bCs/>
        </w:rPr>
      </w:pPr>
      <w:r>
        <w:rPr>
          <w:bCs/>
        </w:rPr>
        <w:t>můžeme psát písmem o velikosti</w:t>
      </w:r>
      <w:r w:rsidR="006870AA">
        <w:rPr>
          <w:bCs/>
        </w:rPr>
        <w:t xml:space="preserve"> číslo 16</w:t>
      </w:r>
      <w:r>
        <w:rPr>
          <w:bCs/>
        </w:rPr>
        <w:t>,</w:t>
      </w:r>
      <w:r w:rsidR="006870AA">
        <w:rPr>
          <w:bCs/>
        </w:rPr>
        <w:t xml:space="preserve"> číslo 10,</w:t>
      </w:r>
    </w:p>
    <w:p w:rsidR="001E2293" w:rsidRDefault="001E2293">
      <w:pPr>
        <w:pStyle w:val="Zkladntext"/>
        <w:numPr>
          <w:ilvl w:val="0"/>
          <w:numId w:val="2"/>
        </w:numPr>
        <w:rPr>
          <w:bCs/>
        </w:rPr>
      </w:pPr>
      <w:r>
        <w:rPr>
          <w:bCs/>
        </w:rPr>
        <w:t xml:space="preserve">můžeme psát </w:t>
      </w:r>
      <w:r w:rsidR="006870AA">
        <w:rPr>
          <w:bCs/>
        </w:rPr>
        <w:t>tučně</w:t>
      </w:r>
      <w:r>
        <w:rPr>
          <w:bCs/>
        </w:rPr>
        <w:t>,</w:t>
      </w:r>
      <w:r w:rsidR="006870AA">
        <w:rPr>
          <w:bCs/>
        </w:rPr>
        <w:t xml:space="preserve"> kurzívou,</w:t>
      </w:r>
      <w:r w:rsidR="00AF32F4" w:rsidRPr="00AF32F4">
        <w:rPr>
          <w:bCs/>
        </w:rPr>
        <w:t xml:space="preserve"> </w:t>
      </w:r>
      <w:r w:rsidR="00AF32F4">
        <w:rPr>
          <w:bCs/>
        </w:rPr>
        <w:t>tučnou kurzívou,</w:t>
      </w:r>
    </w:p>
    <w:p w:rsidR="001E2293" w:rsidRDefault="001E2293">
      <w:pPr>
        <w:pStyle w:val="Zkladntext"/>
        <w:numPr>
          <w:ilvl w:val="0"/>
          <w:numId w:val="2"/>
        </w:numPr>
        <w:rPr>
          <w:bCs/>
        </w:rPr>
      </w:pPr>
      <w:r>
        <w:rPr>
          <w:bCs/>
        </w:rPr>
        <w:t>můžeme psát</w:t>
      </w:r>
      <w:r w:rsidR="006870AA">
        <w:rPr>
          <w:bCs/>
        </w:rPr>
        <w:t xml:space="preserve"> podtržený text,</w:t>
      </w:r>
    </w:p>
    <w:p w:rsidR="00F540DE" w:rsidRDefault="001E2293">
      <w:pPr>
        <w:pStyle w:val="Zkladntext"/>
        <w:numPr>
          <w:ilvl w:val="0"/>
          <w:numId w:val="2"/>
        </w:numPr>
        <w:rPr>
          <w:bCs/>
        </w:rPr>
      </w:pPr>
      <w:r>
        <w:rPr>
          <w:bCs/>
        </w:rPr>
        <w:t>můžeme psát</w:t>
      </w:r>
      <w:r w:rsidR="006870AA">
        <w:rPr>
          <w:bCs/>
        </w:rPr>
        <w:t xml:space="preserve"> barevný text</w:t>
      </w:r>
      <w:r w:rsidR="0079356F">
        <w:rPr>
          <w:bCs/>
        </w:rPr>
        <w:t>,</w:t>
      </w:r>
      <w:r w:rsidR="006870AA">
        <w:rPr>
          <w:bCs/>
        </w:rPr>
        <w:t xml:space="preserve"> a to modrý, červený, žlutý, zelený</w:t>
      </w:r>
      <w:r w:rsidR="006D5599">
        <w:rPr>
          <w:bCs/>
        </w:rPr>
        <w:t>, hnědý</w:t>
      </w:r>
      <w:r w:rsidR="00F31E9C">
        <w:rPr>
          <w:bCs/>
        </w:rPr>
        <w:t>,</w:t>
      </w:r>
      <w:r w:rsidR="006870AA">
        <w:rPr>
          <w:bCs/>
        </w:rPr>
        <w:t xml:space="preserve"> </w:t>
      </w:r>
      <w:r w:rsidR="00340EAE">
        <w:rPr>
          <w:bCs/>
        </w:rPr>
        <w:t>…</w:t>
      </w:r>
    </w:p>
    <w:p w:rsidR="006870AA" w:rsidRPr="00F540DE" w:rsidRDefault="00F540DE">
      <w:pPr>
        <w:pStyle w:val="Zkladntext"/>
        <w:numPr>
          <w:ilvl w:val="0"/>
          <w:numId w:val="2"/>
        </w:numPr>
        <w:rPr>
          <w:bCs/>
        </w:rPr>
      </w:pPr>
      <w:r>
        <w:rPr>
          <w:bCs/>
        </w:rPr>
        <w:t>můžeme</w:t>
      </w:r>
      <w:r w:rsidR="006870AA">
        <w:t xml:space="preserve"> </w:t>
      </w:r>
      <w:r>
        <w:t xml:space="preserve">provést </w:t>
      </w:r>
      <w:r w:rsidR="006870AA">
        <w:t>barevné zvýraznění textu modré, červené, žluté, zelené, fialové</w:t>
      </w:r>
      <w:r w:rsidR="0079356F">
        <w:t>,</w:t>
      </w:r>
      <w:r w:rsidR="006870AA">
        <w:t xml:space="preserve"> </w:t>
      </w:r>
      <w:r>
        <w:t>…</w:t>
      </w:r>
    </w:p>
    <w:p w:rsidR="00F540DE" w:rsidRDefault="00F540DE" w:rsidP="0079356F">
      <w:pPr>
        <w:pStyle w:val="Zkladntext"/>
        <w:ind w:left="360"/>
        <w:rPr>
          <w:bCs/>
        </w:rPr>
      </w:pPr>
    </w:p>
    <w:p w:rsidR="006870AA" w:rsidRDefault="00F540DE">
      <w:pPr>
        <w:pStyle w:val="Zkladntext"/>
        <w:rPr>
          <w:bCs/>
        </w:rPr>
      </w:pPr>
      <w:r>
        <w:rPr>
          <w:bCs/>
        </w:rPr>
        <w:t>Můžeme</w:t>
      </w:r>
      <w:r w:rsidR="006870AA">
        <w:rPr>
          <w:bCs/>
        </w:rPr>
        <w:t xml:space="preserve"> zarovnat </w:t>
      </w:r>
      <w:r>
        <w:rPr>
          <w:bCs/>
        </w:rPr>
        <w:t>větu (</w:t>
      </w:r>
      <w:r w:rsidR="006870AA">
        <w:rPr>
          <w:bCs/>
        </w:rPr>
        <w:t>odstavec</w:t>
      </w:r>
      <w:r>
        <w:rPr>
          <w:bCs/>
        </w:rPr>
        <w:t>)</w:t>
      </w:r>
      <w:r w:rsidR="006870AA">
        <w:rPr>
          <w:bCs/>
        </w:rPr>
        <w:t xml:space="preserve"> vlevo</w:t>
      </w:r>
      <w:r>
        <w:rPr>
          <w:bCs/>
        </w:rPr>
        <w:t>.</w:t>
      </w:r>
    </w:p>
    <w:p w:rsidR="006870AA" w:rsidRDefault="00F540DE">
      <w:pPr>
        <w:pStyle w:val="Zkladntext"/>
        <w:rPr>
          <w:bCs/>
        </w:rPr>
      </w:pPr>
      <w:r>
        <w:rPr>
          <w:bCs/>
        </w:rPr>
        <w:t>Můžeme zarovnat větu (odstavec) na střed.</w:t>
      </w:r>
    </w:p>
    <w:p w:rsidR="006870AA" w:rsidRDefault="00F540DE">
      <w:pPr>
        <w:pStyle w:val="Zkladntext"/>
        <w:rPr>
          <w:bCs/>
        </w:rPr>
      </w:pPr>
      <w:r>
        <w:rPr>
          <w:bCs/>
        </w:rPr>
        <w:t xml:space="preserve">Můžeme zarovnat větu (odstavec) </w:t>
      </w:r>
      <w:r w:rsidR="006870AA">
        <w:rPr>
          <w:bCs/>
        </w:rPr>
        <w:t>vpravo.</w:t>
      </w:r>
    </w:p>
    <w:p w:rsidR="006870AA" w:rsidRDefault="006870AA">
      <w:pPr>
        <w:pStyle w:val="Zkladntext"/>
        <w:rPr>
          <w:bCs/>
        </w:rPr>
      </w:pPr>
    </w:p>
    <w:p w:rsidR="006870AA" w:rsidRDefault="006870AA">
      <w:pPr>
        <w:pStyle w:val="Zkladntext"/>
        <w:rPr>
          <w:bCs/>
        </w:rPr>
      </w:pPr>
      <w:r>
        <w:rPr>
          <w:bCs/>
        </w:rPr>
        <w:t>Na závěr si libovolně uprav nadpis</w:t>
      </w:r>
      <w:r w:rsidR="0050781B">
        <w:rPr>
          <w:bCs/>
        </w:rPr>
        <w:t xml:space="preserve"> („V editoru MS Word:“)</w:t>
      </w:r>
      <w:r w:rsidR="00710B1A">
        <w:rPr>
          <w:bCs/>
        </w:rPr>
        <w:t>.</w:t>
      </w:r>
    </w:p>
    <w:p w:rsidR="008A3BCB" w:rsidRDefault="008A3BCB">
      <w:pPr>
        <w:pStyle w:val="Zkladntext"/>
        <w:rPr>
          <w:bCs/>
        </w:rPr>
      </w:pPr>
    </w:p>
    <w:p w:rsidR="008A3BCB" w:rsidRPr="008A3BCB" w:rsidRDefault="008A3BCB">
      <w:pPr>
        <w:pStyle w:val="Zkladntext"/>
        <w:rPr>
          <w:bCs/>
          <w:sz w:val="28"/>
          <w:szCs w:val="28"/>
        </w:rPr>
      </w:pPr>
      <w:r w:rsidRPr="008A3BCB">
        <w:rPr>
          <w:bCs/>
          <w:sz w:val="28"/>
          <w:szCs w:val="28"/>
        </w:rPr>
        <w:t xml:space="preserve">Své veledílo poté „dej uložit jako“ do vaší TŘÍDNÍ SKUPINY, konkrétně do složky WORD. Soubor pojmenuj </w:t>
      </w:r>
      <w:r>
        <w:rPr>
          <w:bCs/>
          <w:sz w:val="28"/>
          <w:szCs w:val="28"/>
        </w:rPr>
        <w:t>následovně:</w:t>
      </w:r>
      <w:r w:rsidRPr="008A3BCB">
        <w:rPr>
          <w:bCs/>
          <w:sz w:val="28"/>
          <w:szCs w:val="28"/>
        </w:rPr>
        <w:t>TVÉ JMÉNO – ZÁKLADNÍ ÚPRAVY PÍSMA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:rsidR="004956F7" w:rsidRDefault="004956F7">
      <w:pPr>
        <w:pStyle w:val="Zkladntext"/>
        <w:rPr>
          <w:bCs/>
        </w:rPr>
      </w:pPr>
    </w:p>
    <w:p w:rsidR="006870AA" w:rsidRDefault="006870AA">
      <w:pPr>
        <w:pStyle w:val="Zkladntext"/>
        <w:rPr>
          <w:bCs/>
        </w:rPr>
      </w:pPr>
    </w:p>
    <w:sectPr w:rsidR="006870AA" w:rsidSect="00E63907">
      <w:footerReference w:type="default" r:id="rId7"/>
      <w:footnotePr>
        <w:numRestart w:val="eachPage"/>
      </w:footnotePr>
      <w:endnotePr>
        <w:numFmt w:val="decimal"/>
        <w:numStart w:val="0"/>
      </w:endnotePr>
      <w:pgSz w:w="11906" w:h="16832" w:code="9"/>
      <w:pgMar w:top="1418" w:right="1440" w:bottom="1418" w:left="1440" w:header="142" w:footer="9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6A" w:rsidRDefault="00086F6A">
      <w:r>
        <w:separator/>
      </w:r>
    </w:p>
  </w:endnote>
  <w:endnote w:type="continuationSeparator" w:id="0">
    <w:p w:rsidR="00086F6A" w:rsidRDefault="0008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07" w:rsidRPr="00E63907" w:rsidRDefault="00E63907" w:rsidP="00E63907">
    <w:pPr>
      <w:pStyle w:val="Zpat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6A" w:rsidRDefault="00086F6A">
      <w:r>
        <w:separator/>
      </w:r>
    </w:p>
  </w:footnote>
  <w:footnote w:type="continuationSeparator" w:id="0">
    <w:p w:rsidR="00086F6A" w:rsidRDefault="0008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346"/>
    <w:multiLevelType w:val="hybridMultilevel"/>
    <w:tmpl w:val="C11A9822"/>
    <w:lvl w:ilvl="0" w:tplc="92D0E1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DD18F3"/>
    <w:multiLevelType w:val="hybridMultilevel"/>
    <w:tmpl w:val="938A88E0"/>
    <w:lvl w:ilvl="0" w:tplc="2B92E6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AA"/>
    <w:rsid w:val="00086F6A"/>
    <w:rsid w:val="00096CAF"/>
    <w:rsid w:val="001E2293"/>
    <w:rsid w:val="00340EAE"/>
    <w:rsid w:val="00406D23"/>
    <w:rsid w:val="0044166F"/>
    <w:rsid w:val="004758D0"/>
    <w:rsid w:val="004956F7"/>
    <w:rsid w:val="0050781B"/>
    <w:rsid w:val="005A7A5E"/>
    <w:rsid w:val="006870AA"/>
    <w:rsid w:val="006D046A"/>
    <w:rsid w:val="006D5599"/>
    <w:rsid w:val="00710B1A"/>
    <w:rsid w:val="0079356F"/>
    <w:rsid w:val="007B38BE"/>
    <w:rsid w:val="00887DF5"/>
    <w:rsid w:val="008A3BCB"/>
    <w:rsid w:val="008F5982"/>
    <w:rsid w:val="009C0C9E"/>
    <w:rsid w:val="009F6EC8"/>
    <w:rsid w:val="00AB4778"/>
    <w:rsid w:val="00AF32F4"/>
    <w:rsid w:val="00AF7CAF"/>
    <w:rsid w:val="00B44951"/>
    <w:rsid w:val="00B75D9C"/>
    <w:rsid w:val="00BA6CA0"/>
    <w:rsid w:val="00D413C0"/>
    <w:rsid w:val="00D92E29"/>
    <w:rsid w:val="00E63907"/>
    <w:rsid w:val="00F31E9C"/>
    <w:rsid w:val="00F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080FB"/>
  <w15:chartTrackingRefBased/>
  <w15:docId w15:val="{296A1137-118D-4C26-91B8-C1A539AA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styleId="Zhlav">
    <w:name w:val="header"/>
    <w:basedOn w:val="Normln"/>
    <w:rsid w:val="00E639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3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a rozšířené úpravy písma v MS Word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a rozšířené úpravy písma v MS Word</dc:title>
  <dc:subject/>
  <dc:creator>Jan Syblík</dc:creator>
  <cp:keywords/>
  <dc:description>Dostupné z Metodického portálu www.rvp.cz, ISSN: 1802-4785, financovaného z ESF a státního rozpočtu ČR. Provozováno Výzkumným ústavem pedagogickým v Praze.</dc:description>
  <cp:lastModifiedBy>Tomáš Jun</cp:lastModifiedBy>
  <cp:revision>4</cp:revision>
  <cp:lastPrinted>1899-12-31T23:00:00Z</cp:lastPrinted>
  <dcterms:created xsi:type="dcterms:W3CDTF">2018-01-03T22:47:00Z</dcterms:created>
  <dcterms:modified xsi:type="dcterms:W3CDTF">2018-11-07T14:32:00Z</dcterms:modified>
</cp:coreProperties>
</file>